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2ABF" w:rsidRDefault="00702ABF" w:rsidP="00702ABF">
      <w:pPr>
        <w:rPr>
          <w:sz w:val="28"/>
          <w:szCs w:val="28"/>
          <w:lang w:bidi="ar-IQ"/>
        </w:rPr>
      </w:pPr>
      <w:bookmarkStart w:id="0" w:name="_GoBack"/>
      <w:bookmarkEnd w:id="0"/>
    </w:p>
    <w:p w:rsidR="00702ABF" w:rsidRPr="00702ABF" w:rsidRDefault="00702ABF" w:rsidP="00702ABF">
      <w:pPr>
        <w:tabs>
          <w:tab w:val="left" w:pos="7885"/>
        </w:tabs>
        <w:jc w:val="right"/>
        <w:rPr>
          <w:rFonts w:hint="cs"/>
          <w:sz w:val="28"/>
          <w:szCs w:val="28"/>
          <w:rtl/>
          <w:lang w:bidi="ar-IQ"/>
        </w:rPr>
      </w:pPr>
      <w:r w:rsidRPr="00702ABF">
        <w:rPr>
          <w:b/>
          <w:bCs/>
          <w:sz w:val="28"/>
          <w:szCs w:val="28"/>
          <w:lang w:bidi="ar-IQ"/>
        </w:rPr>
        <w:t xml:space="preserve">The center and the margin in </w:t>
      </w:r>
      <w:proofErr w:type="spellStart"/>
      <w:r w:rsidRPr="00702ABF">
        <w:rPr>
          <w:b/>
          <w:bCs/>
          <w:sz w:val="28"/>
          <w:szCs w:val="28"/>
          <w:lang w:bidi="ar-IQ"/>
        </w:rPr>
        <w:t>Mamluk</w:t>
      </w:r>
      <w:proofErr w:type="spellEnd"/>
      <w:r w:rsidRPr="00702ABF">
        <w:rPr>
          <w:b/>
          <w:bCs/>
          <w:sz w:val="28"/>
          <w:szCs w:val="28"/>
          <w:lang w:bidi="ar-IQ"/>
        </w:rPr>
        <w:t xml:space="preserve"> poetry</w:t>
      </w:r>
    </w:p>
    <w:p w:rsidR="00702ABF" w:rsidRPr="00702ABF" w:rsidRDefault="00702ABF" w:rsidP="00702ABF">
      <w:pPr>
        <w:jc w:val="right"/>
        <w:rPr>
          <w:sz w:val="28"/>
          <w:szCs w:val="28"/>
          <w:lang w:bidi="ar-IQ"/>
        </w:rPr>
      </w:pPr>
      <w:r w:rsidRPr="00702ABF">
        <w:rPr>
          <w:sz w:val="28"/>
          <w:szCs w:val="28"/>
          <w:lang w:bidi="ar-IQ"/>
        </w:rPr>
        <w:t xml:space="preserve"> The aim of this study is to identify the reasons for the permanent conflict between the center and the margin, as well as to determine the most important problems that lay behind this duality by carefully examining the poetic text and clarifying what it contains of symbolic and systematic references that invite the recipient to follow it and know what the sender wants to convey to the other during a specific period of time known for the abundance of changes and fluctuations on the scene.</w:t>
      </w:r>
    </w:p>
    <w:p w:rsidR="00702ABF" w:rsidRPr="00702ABF" w:rsidRDefault="00702ABF" w:rsidP="00702ABF">
      <w:pPr>
        <w:jc w:val="right"/>
        <w:rPr>
          <w:sz w:val="28"/>
          <w:szCs w:val="28"/>
          <w:lang w:bidi="ar-IQ"/>
        </w:rPr>
      </w:pPr>
      <w:r w:rsidRPr="00702ABF">
        <w:rPr>
          <w:sz w:val="28"/>
          <w:szCs w:val="28"/>
          <w:lang w:bidi="ar-IQ"/>
        </w:rPr>
        <w:t xml:space="preserve">  This study was built on three chapters preceded by an introduction and then a conclusion in which the research reached the most important results. </w:t>
      </w:r>
    </w:p>
    <w:p w:rsidR="00702ABF" w:rsidRPr="00702ABF" w:rsidRDefault="00702ABF" w:rsidP="00702ABF">
      <w:pPr>
        <w:jc w:val="right"/>
        <w:rPr>
          <w:sz w:val="28"/>
          <w:szCs w:val="28"/>
          <w:rtl/>
          <w:lang w:bidi="ar-IQ"/>
        </w:rPr>
      </w:pPr>
      <w:r w:rsidRPr="00702ABF">
        <w:rPr>
          <w:sz w:val="28"/>
          <w:szCs w:val="28"/>
          <w:lang w:bidi="ar-IQ"/>
        </w:rPr>
        <w:t>The introductory chapter was entitled (The concept of authority, problems of the crisis reality), where it explained the matter by giving a brief overview of these concepts and referring to the contradictory relationship between them since previous eras.</w:t>
      </w:r>
    </w:p>
    <w:p w:rsidR="00702ABF" w:rsidRPr="00702ABF" w:rsidRDefault="00702ABF" w:rsidP="00702ABF">
      <w:pPr>
        <w:jc w:val="right"/>
        <w:rPr>
          <w:sz w:val="28"/>
          <w:szCs w:val="28"/>
          <w:lang w:bidi="ar-IQ"/>
        </w:rPr>
      </w:pPr>
      <w:r w:rsidRPr="00702ABF">
        <w:rPr>
          <w:sz w:val="28"/>
          <w:szCs w:val="28"/>
          <w:lang w:bidi="ar-IQ"/>
        </w:rPr>
        <w:t xml:space="preserve"> Then came the first chapter entitled (The effectiveness of the poetic purpose in shaping the founding discourse of the center and the margin) and was divided into two sections, the first entitled (The system of praise and the falsification of the discourse) and the second was entitled (Satire, pride and the creation of a system of racist discourse) and here reliance was placed on how to employ the purpose in constructing the discourse and directing it</w:t>
      </w:r>
    </w:p>
    <w:p w:rsidR="00702ABF" w:rsidRPr="00702ABF" w:rsidRDefault="00702ABF" w:rsidP="00702ABF">
      <w:pPr>
        <w:jc w:val="right"/>
        <w:rPr>
          <w:sz w:val="28"/>
          <w:szCs w:val="28"/>
          <w:lang w:bidi="ar-IQ"/>
        </w:rPr>
      </w:pPr>
      <w:r w:rsidRPr="00702ABF">
        <w:rPr>
          <w:sz w:val="28"/>
          <w:szCs w:val="28"/>
          <w:lang w:bidi="ar-IQ"/>
        </w:rPr>
        <w:t xml:space="preserve">Then came the second chapter entitled (Undermining the center and the rise of the margin in the poetry of the </w:t>
      </w:r>
      <w:proofErr w:type="spellStart"/>
      <w:r w:rsidRPr="00702ABF">
        <w:rPr>
          <w:sz w:val="28"/>
          <w:szCs w:val="28"/>
          <w:lang w:bidi="ar-IQ"/>
        </w:rPr>
        <w:t>Mamluk</w:t>
      </w:r>
      <w:proofErr w:type="spellEnd"/>
      <w:r w:rsidRPr="00702ABF">
        <w:rPr>
          <w:sz w:val="28"/>
          <w:szCs w:val="28"/>
          <w:lang w:bidi="ar-IQ"/>
        </w:rPr>
        <w:t xml:space="preserve"> era) and was divided into three sections, the first entitled (Undermining politically) where the concept was defined and then moved to the role played by the margin in limiting the control of the center and its extension, and the second research entitled (Undermining socially) in which it was directed to the most important social centers that the center takes as a means to achieve its goals and destroy them by the margin, and then came the third section entitled (Undermining artistically  And my style) in which the most important phenomena that the margin sought to do in an attempt to strike what is institutional and official were monitored.</w:t>
      </w:r>
    </w:p>
    <w:p w:rsidR="00702ABF" w:rsidRPr="00702ABF" w:rsidRDefault="00702ABF" w:rsidP="00702ABF">
      <w:pPr>
        <w:jc w:val="right"/>
        <w:rPr>
          <w:sz w:val="28"/>
          <w:szCs w:val="28"/>
          <w:lang w:bidi="ar-IQ"/>
        </w:rPr>
      </w:pPr>
      <w:r w:rsidRPr="00702ABF">
        <w:rPr>
          <w:sz w:val="28"/>
          <w:szCs w:val="28"/>
          <w:lang w:bidi="ar-IQ"/>
        </w:rPr>
        <w:lastRenderedPageBreak/>
        <w:t xml:space="preserve"> The third chapter was entitled (Transformations of cultural discourse between the center and the margin) and was divided into three sections. The first was entitled (Ideological transformation / religious system) and in it the most important methods that some poets adopted were addressed to circumvent the religious system. The second was entitled (</w:t>
      </w:r>
      <w:proofErr w:type="spellStart"/>
      <w:r w:rsidRPr="00702ABF">
        <w:rPr>
          <w:sz w:val="28"/>
          <w:szCs w:val="28"/>
          <w:lang w:bidi="ar-IQ"/>
        </w:rPr>
        <w:t>Marginalism</w:t>
      </w:r>
      <w:proofErr w:type="spellEnd"/>
      <w:r w:rsidRPr="00702ABF">
        <w:rPr>
          <w:sz w:val="28"/>
          <w:szCs w:val="28"/>
          <w:lang w:bidi="ar-IQ"/>
        </w:rPr>
        <w:t xml:space="preserve"> of the center and transformations of the masculine system as a model). Here the most important texts were surrounded in which the other tried to detract from masculinity and diminish its value. Then the third section was entitled (Centralization of the margin and transformations of the system of flirting with young boys) Here the most important pure phenomena that became the focus of interest and attachment of some people in that era were delved into.</w:t>
      </w:r>
    </w:p>
    <w:p w:rsidR="00702ABF" w:rsidRPr="00702ABF" w:rsidRDefault="00702ABF" w:rsidP="00702ABF">
      <w:pPr>
        <w:jc w:val="right"/>
        <w:rPr>
          <w:sz w:val="28"/>
          <w:szCs w:val="28"/>
          <w:lang w:bidi="ar-IQ"/>
        </w:rPr>
      </w:pPr>
      <w:r w:rsidRPr="00702ABF">
        <w:rPr>
          <w:sz w:val="28"/>
          <w:szCs w:val="28"/>
          <w:lang w:bidi="ar-IQ"/>
        </w:rPr>
        <w:t xml:space="preserve"> and then the conclusion in which the research reached the most important results that were the result of the journey of that research and inspection in the secrets and implications of poetic texts in their various forms and colors and then the list of sources and references.</w:t>
      </w:r>
    </w:p>
    <w:p w:rsidR="00F06E34" w:rsidRPr="00702ABF" w:rsidRDefault="00727A2F">
      <w:pPr>
        <w:rPr>
          <w:rFonts w:hint="cs"/>
          <w:lang w:bidi="ar-IQ"/>
        </w:rPr>
      </w:pPr>
    </w:p>
    <w:sectPr w:rsidR="00F06E34" w:rsidRPr="00702ABF" w:rsidSect="00221696">
      <w:headerReference w:type="default" r:id="rId7"/>
      <w:headerReference w:type="first" r:id="rId8"/>
      <w:footerReference w:type="first" r:id="rId9"/>
      <w:footnotePr>
        <w:numRestart w:val="eachPage"/>
      </w:footnotePr>
      <w:endnotePr>
        <w:numFmt w:val="decimal"/>
      </w:endnotePr>
      <w:pgSz w:w="11906" w:h="16838"/>
      <w:pgMar w:top="1418" w:right="1418" w:bottom="1985" w:left="1418" w:header="737"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7A2F" w:rsidRDefault="00727A2F" w:rsidP="00702ABF">
      <w:pPr>
        <w:spacing w:after="0" w:line="240" w:lineRule="auto"/>
      </w:pPr>
      <w:r>
        <w:separator/>
      </w:r>
    </w:p>
  </w:endnote>
  <w:endnote w:type="continuationSeparator" w:id="0">
    <w:p w:rsidR="00727A2F" w:rsidRDefault="00727A2F" w:rsidP="00702A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56902676"/>
      <w:docPartObj>
        <w:docPartGallery w:val="Page Numbers (Bottom of Page)"/>
        <w:docPartUnique/>
      </w:docPartObj>
    </w:sdtPr>
    <w:sdtEndPr/>
    <w:sdtContent>
      <w:p w:rsidR="00453DBB" w:rsidRDefault="00727A2F">
        <w:pPr>
          <w:pStyle w:val="a4"/>
          <w:jc w:val="center"/>
        </w:pPr>
        <w:r>
          <w:fldChar w:fldCharType="begin"/>
        </w:r>
        <w:r>
          <w:instrText>PAGE   \* MERGEFORMAT</w:instrText>
        </w:r>
        <w:r>
          <w:fldChar w:fldCharType="separate"/>
        </w:r>
        <w:r w:rsidR="00702ABF" w:rsidRPr="00702ABF">
          <w:rPr>
            <w:noProof/>
            <w:rtl/>
            <w:lang w:val="ar-SA"/>
          </w:rPr>
          <w:t>1</w:t>
        </w:r>
        <w:r>
          <w:fldChar w:fldCharType="end"/>
        </w:r>
      </w:p>
    </w:sdtContent>
  </w:sdt>
  <w:p w:rsidR="00453DBB" w:rsidRDefault="00727A2F">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7A2F" w:rsidRDefault="00727A2F" w:rsidP="00702ABF">
      <w:pPr>
        <w:spacing w:after="0" w:line="240" w:lineRule="auto"/>
      </w:pPr>
      <w:r>
        <w:separator/>
      </w:r>
    </w:p>
  </w:footnote>
  <w:footnote w:type="continuationSeparator" w:id="0">
    <w:p w:rsidR="00727A2F" w:rsidRDefault="00727A2F" w:rsidP="00702AB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BB" w:rsidRDefault="00727A2F" w:rsidP="00EA10E6">
    <w:pPr>
      <w:pStyle w:val="a3"/>
      <w:tabs>
        <w:tab w:val="clear" w:pos="4153"/>
        <w:tab w:val="clear" w:pos="8306"/>
        <w:tab w:val="left" w:pos="3655"/>
      </w:tabs>
    </w:pPr>
    <w:r>
      <w:rPr>
        <w:rtl/>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2ABF" w:rsidRDefault="00702ABF" w:rsidP="00B76E14">
    <w:pPr>
      <w:pStyle w:val="a3"/>
      <w:tabs>
        <w:tab w:val="left" w:pos="310"/>
        <w:tab w:val="right" w:pos="9070"/>
      </w:tabs>
      <w:rPr>
        <w:rFonts w:hint="cs"/>
        <w:rtl/>
        <w:lang w:bidi="ar-IQ"/>
      </w:rPr>
    </w:pPr>
  </w:p>
  <w:p w:rsidR="00702ABF" w:rsidRDefault="00727A2F" w:rsidP="00702ABF">
    <w:pPr>
      <w:pStyle w:val="a3"/>
      <w:tabs>
        <w:tab w:val="left" w:pos="310"/>
        <w:tab w:val="right" w:pos="9070"/>
      </w:tabs>
      <w:rPr>
        <w:lang w:bidi="ar-IQ"/>
      </w:rPr>
    </w:pPr>
    <w:r>
      <w:rPr>
        <w:rFonts w:hint="cs"/>
        <w:rtl/>
        <w:lang w:bidi="ar-IQ"/>
      </w:rPr>
      <w:t xml:space="preserve"> </w:t>
    </w:r>
  </w:p>
  <w:p w:rsidR="00453DBB" w:rsidRDefault="00727A2F">
    <w:pPr>
      <w:pStyle w:val="a3"/>
      <w:rPr>
        <w:lang w:bidi="ar-IQ"/>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numRestart w:val="eachPage"/>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ABF"/>
    <w:rsid w:val="00702ABF"/>
    <w:rsid w:val="00727A2F"/>
    <w:rsid w:val="00A8543F"/>
    <w:rsid w:val="00D419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02ABF"/>
    <w:pPr>
      <w:tabs>
        <w:tab w:val="center" w:pos="4153"/>
        <w:tab w:val="right" w:pos="8306"/>
      </w:tabs>
      <w:spacing w:after="0" w:line="240" w:lineRule="auto"/>
    </w:pPr>
  </w:style>
  <w:style w:type="character" w:customStyle="1" w:styleId="Char">
    <w:name w:val="رأس الصفحة Char"/>
    <w:basedOn w:val="a0"/>
    <w:link w:val="a3"/>
    <w:uiPriority w:val="99"/>
    <w:rsid w:val="00702ABF"/>
  </w:style>
  <w:style w:type="paragraph" w:styleId="a4">
    <w:name w:val="footer"/>
    <w:basedOn w:val="a"/>
    <w:link w:val="Char0"/>
    <w:uiPriority w:val="99"/>
    <w:unhideWhenUsed/>
    <w:rsid w:val="00702ABF"/>
    <w:pPr>
      <w:tabs>
        <w:tab w:val="center" w:pos="4153"/>
        <w:tab w:val="right" w:pos="8306"/>
      </w:tabs>
      <w:spacing w:after="0" w:line="240" w:lineRule="auto"/>
    </w:pPr>
  </w:style>
  <w:style w:type="character" w:customStyle="1" w:styleId="Char0">
    <w:name w:val="تذييل الصفحة Char"/>
    <w:basedOn w:val="a0"/>
    <w:link w:val="a4"/>
    <w:uiPriority w:val="99"/>
    <w:rsid w:val="00702AB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02ABF"/>
    <w:pPr>
      <w:tabs>
        <w:tab w:val="center" w:pos="4153"/>
        <w:tab w:val="right" w:pos="8306"/>
      </w:tabs>
      <w:spacing w:after="0" w:line="240" w:lineRule="auto"/>
    </w:pPr>
  </w:style>
  <w:style w:type="character" w:customStyle="1" w:styleId="Char">
    <w:name w:val="رأس الصفحة Char"/>
    <w:basedOn w:val="a0"/>
    <w:link w:val="a3"/>
    <w:uiPriority w:val="99"/>
    <w:rsid w:val="00702ABF"/>
  </w:style>
  <w:style w:type="paragraph" w:styleId="a4">
    <w:name w:val="footer"/>
    <w:basedOn w:val="a"/>
    <w:link w:val="Char0"/>
    <w:uiPriority w:val="99"/>
    <w:unhideWhenUsed/>
    <w:rsid w:val="00702ABF"/>
    <w:pPr>
      <w:tabs>
        <w:tab w:val="center" w:pos="4153"/>
        <w:tab w:val="right" w:pos="8306"/>
      </w:tabs>
      <w:spacing w:after="0" w:line="240" w:lineRule="auto"/>
    </w:pPr>
  </w:style>
  <w:style w:type="character" w:customStyle="1" w:styleId="Char0">
    <w:name w:val="تذييل الصفحة Char"/>
    <w:basedOn w:val="a0"/>
    <w:link w:val="a4"/>
    <w:uiPriority w:val="99"/>
    <w:rsid w:val="00702A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487</Words>
  <Characters>2777</Characters>
  <Application>Microsoft Office Word</Application>
  <DocSecurity>0</DocSecurity>
  <Lines>23</Lines>
  <Paragraphs>6</Paragraphs>
  <ScaleCrop>false</ScaleCrop>
  <HeadingPairs>
    <vt:vector size="2" baseType="variant">
      <vt:variant>
        <vt:lpstr>العنوان</vt:lpstr>
      </vt:variant>
      <vt:variant>
        <vt:i4>1</vt:i4>
      </vt:variant>
    </vt:vector>
  </HeadingPairs>
  <TitlesOfParts>
    <vt:vector size="1" baseType="lpstr">
      <vt:lpstr/>
    </vt:vector>
  </TitlesOfParts>
  <Company>LARA PC C</Company>
  <LinksUpToDate>false</LinksUpToDate>
  <CharactersWithSpaces>3258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SAHIUNY</dc:creator>
  <cp:lastModifiedBy>ALI SAHIUNY</cp:lastModifiedBy>
  <cp:revision>1</cp:revision>
  <dcterms:created xsi:type="dcterms:W3CDTF">2024-12-15T12:21:00Z</dcterms:created>
  <dcterms:modified xsi:type="dcterms:W3CDTF">2024-12-15T12:23:00Z</dcterms:modified>
</cp:coreProperties>
</file>